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75BB" w:rsidRDefault="00B875BB" w:rsidP="00B875BB">
      <w:pPr>
        <w:pStyle w:val="a3"/>
        <w:tabs>
          <w:tab w:val="left" w:pos="708"/>
        </w:tabs>
        <w:jc w:val="center"/>
        <w:rPr>
          <w:b/>
          <w:caps/>
          <w:sz w:val="28"/>
        </w:rPr>
      </w:pPr>
      <w:r>
        <w:rPr>
          <w:b/>
          <w:caps/>
          <w:sz w:val="28"/>
        </w:rPr>
        <w:t>Территориальная избирательная комиссия</w:t>
      </w:r>
    </w:p>
    <w:p w:rsidR="00B875BB" w:rsidRDefault="00F364B3" w:rsidP="00B875BB">
      <w:pPr>
        <w:pStyle w:val="a3"/>
        <w:tabs>
          <w:tab w:val="left" w:pos="708"/>
        </w:tabs>
        <w:jc w:val="center"/>
        <w:rPr>
          <w:b/>
          <w:caps/>
          <w:sz w:val="28"/>
        </w:rPr>
      </w:pPr>
      <w:r>
        <w:rPr>
          <w:b/>
          <w:caps/>
          <w:sz w:val="28"/>
        </w:rPr>
        <w:t xml:space="preserve">альметьевского района </w:t>
      </w:r>
      <w:r w:rsidR="00B875BB">
        <w:rPr>
          <w:b/>
          <w:caps/>
          <w:sz w:val="28"/>
        </w:rPr>
        <w:t>Республики Татарстан</w:t>
      </w:r>
    </w:p>
    <w:p w:rsidR="009A305E" w:rsidRDefault="009A305E" w:rsidP="009A305E">
      <w:pPr>
        <w:pStyle w:val="a3"/>
        <w:tabs>
          <w:tab w:val="left" w:pos="708"/>
        </w:tabs>
        <w:rPr>
          <w:sz w:val="28"/>
        </w:rPr>
      </w:pPr>
    </w:p>
    <w:p w:rsidR="009A305E" w:rsidRDefault="009A305E" w:rsidP="009A305E">
      <w:pPr>
        <w:widowControl w:val="0"/>
        <w:jc w:val="center"/>
        <w:rPr>
          <w:b/>
          <w:spacing w:val="60"/>
          <w:sz w:val="32"/>
        </w:rPr>
      </w:pPr>
      <w:r>
        <w:rPr>
          <w:b/>
          <w:spacing w:val="60"/>
          <w:sz w:val="32"/>
        </w:rPr>
        <w:t>РЕШЕНИЕ</w:t>
      </w:r>
    </w:p>
    <w:p w:rsidR="009A305E" w:rsidRDefault="009A305E" w:rsidP="009A305E">
      <w:pPr>
        <w:widowControl w:val="0"/>
        <w:jc w:val="center"/>
        <w:rPr>
          <w:sz w:val="28"/>
        </w:rPr>
      </w:pPr>
    </w:p>
    <w:tbl>
      <w:tblPr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3391"/>
        <w:gridCol w:w="3107"/>
        <w:gridCol w:w="3107"/>
      </w:tblGrid>
      <w:tr w:rsidR="009A305E" w:rsidTr="00B62B27">
        <w:tc>
          <w:tcPr>
            <w:tcW w:w="3391" w:type="dxa"/>
            <w:hideMark/>
          </w:tcPr>
          <w:p w:rsidR="009A305E" w:rsidRDefault="0015289B" w:rsidP="00F364B3">
            <w:pPr>
              <w:widowControl w:val="0"/>
              <w:jc w:val="center"/>
              <w:rPr>
                <w:sz w:val="28"/>
                <w:lang w:val="en-US"/>
              </w:rPr>
            </w:pPr>
            <w:r>
              <w:rPr>
                <w:sz w:val="28"/>
              </w:rPr>
              <w:t>13 июл</w:t>
            </w:r>
            <w:r w:rsidR="00070472">
              <w:rPr>
                <w:sz w:val="28"/>
              </w:rPr>
              <w:t>я 2018 года</w:t>
            </w:r>
          </w:p>
        </w:tc>
        <w:tc>
          <w:tcPr>
            <w:tcW w:w="3107" w:type="dxa"/>
          </w:tcPr>
          <w:p w:rsidR="009A305E" w:rsidRDefault="009A305E" w:rsidP="00B62B27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3107" w:type="dxa"/>
            <w:hideMark/>
          </w:tcPr>
          <w:p w:rsidR="009A305E" w:rsidRDefault="00070472" w:rsidP="00B62B27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                      </w:t>
            </w:r>
            <w:r w:rsidR="00E87146">
              <w:rPr>
                <w:sz w:val="28"/>
              </w:rPr>
              <w:t>№ 57</w:t>
            </w:r>
            <w:r w:rsidR="00F72C69">
              <w:rPr>
                <w:sz w:val="28"/>
              </w:rPr>
              <w:t>9</w:t>
            </w:r>
          </w:p>
        </w:tc>
      </w:tr>
    </w:tbl>
    <w:p w:rsidR="009A305E" w:rsidRPr="008F370E" w:rsidRDefault="009A305E" w:rsidP="009A305E">
      <w:pPr>
        <w:pStyle w:val="a3"/>
        <w:widowControl w:val="0"/>
        <w:tabs>
          <w:tab w:val="clear" w:pos="4153"/>
          <w:tab w:val="clear" w:pos="8306"/>
        </w:tabs>
        <w:jc w:val="both"/>
        <w:rPr>
          <w:sz w:val="28"/>
        </w:rPr>
      </w:pPr>
    </w:p>
    <w:p w:rsidR="0015289B" w:rsidRDefault="009C015C" w:rsidP="009C015C">
      <w:pPr>
        <w:pStyle w:val="ad"/>
        <w:rPr>
          <w:b/>
          <w:sz w:val="28"/>
        </w:rPr>
      </w:pPr>
      <w:r>
        <w:rPr>
          <w:b/>
          <w:sz w:val="28"/>
        </w:rPr>
        <w:t xml:space="preserve">О </w:t>
      </w:r>
      <w:r w:rsidR="0015289B">
        <w:rPr>
          <w:b/>
          <w:sz w:val="28"/>
        </w:rPr>
        <w:t>внесении изменений в график</w:t>
      </w:r>
      <w:r>
        <w:rPr>
          <w:b/>
          <w:sz w:val="28"/>
        </w:rPr>
        <w:t xml:space="preserve"> работы территориальной избирательной комиссии </w:t>
      </w:r>
      <w:r w:rsidR="00F364B3">
        <w:rPr>
          <w:b/>
          <w:sz w:val="28"/>
        </w:rPr>
        <w:t>Альметьевского района</w:t>
      </w:r>
      <w:r w:rsidR="00B875BB">
        <w:rPr>
          <w:b/>
          <w:sz w:val="28"/>
        </w:rPr>
        <w:t xml:space="preserve"> </w:t>
      </w:r>
      <w:r>
        <w:rPr>
          <w:b/>
          <w:sz w:val="28"/>
        </w:rPr>
        <w:t xml:space="preserve">Республики Татарстан в период подготовки и проведения </w:t>
      </w:r>
      <w:r w:rsidR="00F56CE5">
        <w:rPr>
          <w:b/>
          <w:sz w:val="28"/>
        </w:rPr>
        <w:t>дополнительных</w:t>
      </w:r>
      <w:r>
        <w:rPr>
          <w:b/>
          <w:sz w:val="28"/>
        </w:rPr>
        <w:t xml:space="preserve"> выборов </w:t>
      </w:r>
    </w:p>
    <w:p w:rsidR="009C015C" w:rsidRDefault="00F06977" w:rsidP="00F06977">
      <w:pPr>
        <w:pStyle w:val="ad"/>
        <w:jc w:val="left"/>
        <w:rPr>
          <w:b/>
          <w:sz w:val="28"/>
        </w:rPr>
      </w:pPr>
      <w:r>
        <w:rPr>
          <w:b/>
          <w:sz w:val="28"/>
          <w:szCs w:val="28"/>
        </w:rPr>
        <w:t xml:space="preserve">                                      </w:t>
      </w:r>
      <w:r w:rsidR="00070472">
        <w:rPr>
          <w:b/>
          <w:sz w:val="28"/>
          <w:szCs w:val="28"/>
        </w:rPr>
        <w:t>9</w:t>
      </w:r>
      <w:r w:rsidR="00755CAA">
        <w:rPr>
          <w:b/>
          <w:sz w:val="28"/>
          <w:szCs w:val="28"/>
        </w:rPr>
        <w:t xml:space="preserve"> сентября</w:t>
      </w:r>
      <w:r w:rsidR="00070472">
        <w:rPr>
          <w:b/>
          <w:sz w:val="28"/>
          <w:szCs w:val="28"/>
        </w:rPr>
        <w:t xml:space="preserve"> 2018</w:t>
      </w:r>
      <w:r w:rsidR="00351636">
        <w:rPr>
          <w:b/>
          <w:sz w:val="28"/>
          <w:szCs w:val="28"/>
        </w:rPr>
        <w:t xml:space="preserve"> года</w:t>
      </w:r>
    </w:p>
    <w:p w:rsidR="009C015C" w:rsidRPr="00EA6FD8" w:rsidRDefault="009C015C" w:rsidP="009C015C">
      <w:pPr>
        <w:pStyle w:val="ad"/>
        <w:widowControl w:val="0"/>
        <w:ind w:firstLine="709"/>
        <w:jc w:val="both"/>
        <w:rPr>
          <w:b/>
          <w:sz w:val="28"/>
          <w:szCs w:val="28"/>
        </w:rPr>
      </w:pPr>
    </w:p>
    <w:p w:rsidR="009C015C" w:rsidRDefault="00B875BB" w:rsidP="009C015C">
      <w:pPr>
        <w:pStyle w:val="ad"/>
        <w:widowControl w:val="0"/>
        <w:ind w:firstLine="709"/>
        <w:jc w:val="both"/>
        <w:rPr>
          <w:sz w:val="28"/>
        </w:rPr>
      </w:pPr>
      <w:r>
        <w:rPr>
          <w:sz w:val="28"/>
          <w:szCs w:val="28"/>
        </w:rPr>
        <w:t xml:space="preserve">территориальная избирательная комиссия </w:t>
      </w:r>
      <w:r w:rsidR="00F364B3">
        <w:rPr>
          <w:sz w:val="28"/>
          <w:szCs w:val="28"/>
        </w:rPr>
        <w:t xml:space="preserve">Альметьевского района </w:t>
      </w:r>
      <w:r>
        <w:rPr>
          <w:sz w:val="28"/>
          <w:szCs w:val="28"/>
        </w:rPr>
        <w:t xml:space="preserve">Республики Татарстан </w:t>
      </w:r>
      <w:r w:rsidR="009C015C">
        <w:rPr>
          <w:b/>
          <w:sz w:val="28"/>
        </w:rPr>
        <w:t>решила</w:t>
      </w:r>
      <w:r w:rsidR="009C015C">
        <w:rPr>
          <w:sz w:val="28"/>
        </w:rPr>
        <w:t>:</w:t>
      </w:r>
    </w:p>
    <w:p w:rsidR="007C24A3" w:rsidRDefault="009C015C" w:rsidP="009C015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15289B">
        <w:rPr>
          <w:sz w:val="28"/>
          <w:szCs w:val="28"/>
        </w:rPr>
        <w:t xml:space="preserve">Внести изменение в </w:t>
      </w:r>
      <w:r w:rsidRPr="00863C28">
        <w:rPr>
          <w:sz w:val="28"/>
          <w:szCs w:val="28"/>
        </w:rPr>
        <w:t xml:space="preserve"> график работы </w:t>
      </w:r>
      <w:r>
        <w:rPr>
          <w:sz w:val="28"/>
          <w:szCs w:val="28"/>
        </w:rPr>
        <w:t xml:space="preserve">территориальной </w:t>
      </w:r>
      <w:r w:rsidRPr="00863C28">
        <w:rPr>
          <w:sz w:val="28"/>
          <w:szCs w:val="28"/>
        </w:rPr>
        <w:t>избирательн</w:t>
      </w:r>
      <w:r>
        <w:rPr>
          <w:sz w:val="28"/>
          <w:szCs w:val="28"/>
        </w:rPr>
        <w:t>ой комиссии</w:t>
      </w:r>
      <w:r w:rsidR="00B875BB">
        <w:rPr>
          <w:sz w:val="28"/>
          <w:szCs w:val="28"/>
        </w:rPr>
        <w:t xml:space="preserve"> </w:t>
      </w:r>
      <w:r w:rsidR="00F364B3">
        <w:rPr>
          <w:sz w:val="28"/>
          <w:szCs w:val="28"/>
        </w:rPr>
        <w:t>Альметьевского района</w:t>
      </w:r>
      <w:r>
        <w:rPr>
          <w:sz w:val="28"/>
          <w:szCs w:val="28"/>
        </w:rPr>
        <w:t xml:space="preserve"> Республики Татарстан</w:t>
      </w:r>
      <w:r w:rsidR="0015289B">
        <w:rPr>
          <w:sz w:val="28"/>
          <w:szCs w:val="28"/>
        </w:rPr>
        <w:t>, утвержденного решение №571 от 19 июня 2018 года,</w:t>
      </w:r>
      <w:r>
        <w:rPr>
          <w:sz w:val="28"/>
          <w:szCs w:val="28"/>
        </w:rPr>
        <w:t xml:space="preserve"> </w:t>
      </w:r>
      <w:r w:rsidR="00671CC0">
        <w:rPr>
          <w:sz w:val="28"/>
          <w:szCs w:val="28"/>
        </w:rPr>
        <w:t>согласно приложению к настоящему решению.</w:t>
      </w:r>
    </w:p>
    <w:p w:rsidR="00CB66AD" w:rsidRPr="00CB66AD" w:rsidRDefault="00CB66AD" w:rsidP="00CB66AD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CB66AD">
        <w:rPr>
          <w:rFonts w:eastAsia="Calibri"/>
          <w:sz w:val="28"/>
          <w:szCs w:val="28"/>
          <w:lang w:eastAsia="en-US"/>
        </w:rPr>
        <w:t xml:space="preserve">    2. </w:t>
      </w:r>
      <w:r w:rsidRPr="00CB66AD">
        <w:rPr>
          <w:rFonts w:eastAsia="Calibri"/>
          <w:sz w:val="28"/>
          <w:szCs w:val="28"/>
          <w:lang w:eastAsia="en-US"/>
        </w:rPr>
        <w:t xml:space="preserve">Установить, что настоящее решение </w:t>
      </w:r>
      <w:r w:rsidRPr="00CB66AD">
        <w:rPr>
          <w:rFonts w:eastAsia="Calibri"/>
          <w:sz w:val="28"/>
          <w:szCs w:val="28"/>
          <w:lang w:eastAsia="en-US"/>
        </w:rPr>
        <w:t>действует до 9 августа 2018 года</w:t>
      </w:r>
      <w:r>
        <w:rPr>
          <w:rFonts w:eastAsia="Calibri"/>
          <w:sz w:val="28"/>
          <w:szCs w:val="28"/>
          <w:lang w:eastAsia="en-US"/>
        </w:rPr>
        <w:t>.</w:t>
      </w:r>
    </w:p>
    <w:p w:rsidR="002C529A" w:rsidRDefault="00CB66AD" w:rsidP="009C015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2C529A">
        <w:rPr>
          <w:sz w:val="28"/>
          <w:szCs w:val="28"/>
        </w:rPr>
        <w:t xml:space="preserve">. </w:t>
      </w:r>
      <w:proofErr w:type="gramStart"/>
      <w:r w:rsidR="00196DAE">
        <w:rPr>
          <w:sz w:val="28"/>
          <w:szCs w:val="28"/>
        </w:rPr>
        <w:t>Разместить</w:t>
      </w:r>
      <w:proofErr w:type="gramEnd"/>
      <w:r w:rsidR="00196DAE">
        <w:rPr>
          <w:sz w:val="28"/>
          <w:szCs w:val="28"/>
        </w:rPr>
        <w:t xml:space="preserve"> настоящее решение на официальном сайте территориальной избирательной комиссии </w:t>
      </w:r>
      <w:r w:rsidR="00F364B3">
        <w:rPr>
          <w:sz w:val="28"/>
          <w:szCs w:val="28"/>
        </w:rPr>
        <w:t xml:space="preserve">Альметьевского района </w:t>
      </w:r>
      <w:r w:rsidR="00196DAE">
        <w:rPr>
          <w:sz w:val="28"/>
          <w:szCs w:val="28"/>
        </w:rPr>
        <w:t>Республики Татарстан в информационно-телекоммуникационной сети «Интернет».</w:t>
      </w:r>
    </w:p>
    <w:p w:rsidR="009C015C" w:rsidRPr="00FC71F3" w:rsidRDefault="00CB66AD" w:rsidP="009C015C">
      <w:pPr>
        <w:pStyle w:val="a3"/>
        <w:widowControl w:val="0"/>
        <w:tabs>
          <w:tab w:val="clear" w:pos="4153"/>
          <w:tab w:val="clear" w:pos="830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bookmarkStart w:id="0" w:name="_GoBack"/>
      <w:bookmarkEnd w:id="0"/>
      <w:r w:rsidR="009C015C">
        <w:rPr>
          <w:sz w:val="28"/>
          <w:szCs w:val="28"/>
        </w:rPr>
        <w:t>.</w:t>
      </w:r>
      <w:r w:rsidR="009C015C" w:rsidRPr="00FC71F3">
        <w:rPr>
          <w:sz w:val="28"/>
          <w:szCs w:val="28"/>
        </w:rPr>
        <w:t xml:space="preserve"> </w:t>
      </w:r>
      <w:r w:rsidR="006004A4">
        <w:rPr>
          <w:sz w:val="28"/>
          <w:szCs w:val="28"/>
        </w:rPr>
        <w:t xml:space="preserve">Возложить </w:t>
      </w:r>
      <w:proofErr w:type="gramStart"/>
      <w:r w:rsidR="006004A4">
        <w:rPr>
          <w:sz w:val="28"/>
          <w:szCs w:val="28"/>
        </w:rPr>
        <w:t>контроль за</w:t>
      </w:r>
      <w:proofErr w:type="gramEnd"/>
      <w:r w:rsidR="006004A4">
        <w:rPr>
          <w:sz w:val="28"/>
          <w:szCs w:val="28"/>
        </w:rPr>
        <w:t xml:space="preserve"> выполнением настоящего решения </w:t>
      </w:r>
      <w:r w:rsidR="009C015C" w:rsidRPr="00FC71F3">
        <w:rPr>
          <w:sz w:val="28"/>
          <w:szCs w:val="28"/>
        </w:rPr>
        <w:t>на секретаря территориальной избирательн</w:t>
      </w:r>
      <w:r w:rsidR="009C015C">
        <w:rPr>
          <w:sz w:val="28"/>
          <w:szCs w:val="28"/>
        </w:rPr>
        <w:t xml:space="preserve">ой комиссии </w:t>
      </w:r>
      <w:r w:rsidR="00F364B3">
        <w:rPr>
          <w:sz w:val="28"/>
          <w:szCs w:val="28"/>
        </w:rPr>
        <w:t xml:space="preserve">Альметьевского района </w:t>
      </w:r>
      <w:r w:rsidR="009C015C" w:rsidRPr="00FC71F3">
        <w:rPr>
          <w:sz w:val="28"/>
          <w:szCs w:val="28"/>
        </w:rPr>
        <w:t xml:space="preserve"> Республики Татарс</w:t>
      </w:r>
      <w:r w:rsidR="00F364B3">
        <w:rPr>
          <w:sz w:val="28"/>
          <w:szCs w:val="28"/>
        </w:rPr>
        <w:t>тан Д.Н. Юнусову</w:t>
      </w:r>
      <w:r w:rsidR="009C015C" w:rsidRPr="00FC71F3">
        <w:rPr>
          <w:sz w:val="28"/>
          <w:szCs w:val="28"/>
        </w:rPr>
        <w:t>.</w:t>
      </w:r>
    </w:p>
    <w:p w:rsidR="009C015C" w:rsidRPr="00FC71F3" w:rsidRDefault="009C015C" w:rsidP="009C015C">
      <w:pPr>
        <w:pStyle w:val="a3"/>
        <w:ind w:right="2691" w:firstLine="2835"/>
        <w:jc w:val="center"/>
        <w:rPr>
          <w:i/>
          <w:sz w:val="28"/>
          <w:szCs w:val="28"/>
          <w:vertAlign w:val="superscript"/>
        </w:rPr>
      </w:pPr>
    </w:p>
    <w:p w:rsidR="00A50842" w:rsidRDefault="00A50842" w:rsidP="009A305E">
      <w:pPr>
        <w:rPr>
          <w:sz w:val="28"/>
          <w:szCs w:val="28"/>
        </w:rPr>
      </w:pPr>
    </w:p>
    <w:p w:rsidR="00F364B3" w:rsidRDefault="00F364B3" w:rsidP="009A305E">
      <w:pPr>
        <w:rPr>
          <w:sz w:val="28"/>
          <w:szCs w:val="28"/>
        </w:rPr>
      </w:pPr>
    </w:p>
    <w:p w:rsidR="008C6C59" w:rsidRPr="008C6C59" w:rsidRDefault="008C6C59" w:rsidP="008C6C59">
      <w:pPr>
        <w:widowControl w:val="0"/>
        <w:tabs>
          <w:tab w:val="left" w:pos="708"/>
          <w:tab w:val="center" w:pos="4153"/>
          <w:tab w:val="right" w:pos="8306"/>
        </w:tabs>
        <w:jc w:val="both"/>
        <w:rPr>
          <w:sz w:val="28"/>
          <w:szCs w:val="28"/>
        </w:rPr>
      </w:pPr>
      <w:r w:rsidRPr="008C6C59">
        <w:rPr>
          <w:sz w:val="28"/>
          <w:szCs w:val="28"/>
        </w:rPr>
        <w:t xml:space="preserve">Председатель </w:t>
      </w:r>
      <w:proofErr w:type="gramStart"/>
      <w:r w:rsidRPr="008C6C59">
        <w:rPr>
          <w:sz w:val="28"/>
          <w:szCs w:val="28"/>
        </w:rPr>
        <w:t>территориальной</w:t>
      </w:r>
      <w:proofErr w:type="gramEnd"/>
    </w:p>
    <w:p w:rsidR="008C6C59" w:rsidRPr="008C6C59" w:rsidRDefault="008C6C59" w:rsidP="008C6C59">
      <w:pPr>
        <w:widowControl w:val="0"/>
        <w:tabs>
          <w:tab w:val="left" w:pos="708"/>
          <w:tab w:val="center" w:pos="4153"/>
          <w:tab w:val="right" w:pos="8306"/>
        </w:tabs>
        <w:jc w:val="both"/>
        <w:rPr>
          <w:sz w:val="28"/>
          <w:szCs w:val="28"/>
        </w:rPr>
      </w:pPr>
      <w:r w:rsidRPr="008C6C59">
        <w:rPr>
          <w:sz w:val="28"/>
          <w:szCs w:val="28"/>
        </w:rPr>
        <w:t>избирательной комиссии</w:t>
      </w:r>
    </w:p>
    <w:p w:rsidR="008C6C59" w:rsidRPr="008C6C59" w:rsidRDefault="008C6C59" w:rsidP="008C6C59">
      <w:pPr>
        <w:widowControl w:val="0"/>
        <w:tabs>
          <w:tab w:val="left" w:pos="708"/>
          <w:tab w:val="center" w:pos="4153"/>
          <w:tab w:val="right" w:pos="8306"/>
        </w:tabs>
        <w:jc w:val="both"/>
        <w:rPr>
          <w:sz w:val="28"/>
          <w:szCs w:val="28"/>
        </w:rPr>
      </w:pPr>
      <w:r w:rsidRPr="008C6C59">
        <w:rPr>
          <w:sz w:val="28"/>
          <w:szCs w:val="28"/>
        </w:rPr>
        <w:t>Альметьевского района</w:t>
      </w:r>
    </w:p>
    <w:p w:rsidR="008C6C59" w:rsidRPr="008C6C59" w:rsidRDefault="008C6C59" w:rsidP="008C6C59">
      <w:pPr>
        <w:widowControl w:val="0"/>
        <w:tabs>
          <w:tab w:val="center" w:pos="4153"/>
          <w:tab w:val="right" w:pos="8306"/>
        </w:tabs>
        <w:jc w:val="both"/>
        <w:rPr>
          <w:sz w:val="28"/>
          <w:szCs w:val="28"/>
        </w:rPr>
      </w:pPr>
      <w:r w:rsidRPr="008C6C59">
        <w:rPr>
          <w:sz w:val="28"/>
          <w:szCs w:val="28"/>
        </w:rPr>
        <w:t>Республики Татарстан</w:t>
      </w:r>
      <w:r w:rsidRPr="008C6C59">
        <w:rPr>
          <w:sz w:val="28"/>
          <w:szCs w:val="28"/>
        </w:rPr>
        <w:tab/>
        <w:t xml:space="preserve">                                                             И.Ф. </w:t>
      </w:r>
      <w:proofErr w:type="spellStart"/>
      <w:r w:rsidRPr="008C6C59">
        <w:rPr>
          <w:sz w:val="28"/>
          <w:szCs w:val="28"/>
        </w:rPr>
        <w:t>Набиуллин</w:t>
      </w:r>
      <w:proofErr w:type="spellEnd"/>
    </w:p>
    <w:p w:rsidR="008C6C59" w:rsidRPr="008C6C59" w:rsidRDefault="008C6C59" w:rsidP="008C6C59">
      <w:pPr>
        <w:widowControl w:val="0"/>
        <w:tabs>
          <w:tab w:val="center" w:pos="4153"/>
          <w:tab w:val="right" w:pos="8306"/>
        </w:tabs>
        <w:jc w:val="both"/>
        <w:rPr>
          <w:i/>
          <w:sz w:val="28"/>
          <w:szCs w:val="28"/>
          <w:vertAlign w:val="superscript"/>
        </w:rPr>
      </w:pPr>
    </w:p>
    <w:p w:rsidR="008C6C59" w:rsidRPr="008C6C59" w:rsidRDefault="008C6C59" w:rsidP="008C6C59">
      <w:pPr>
        <w:widowControl w:val="0"/>
        <w:tabs>
          <w:tab w:val="left" w:pos="708"/>
          <w:tab w:val="center" w:pos="4153"/>
          <w:tab w:val="right" w:pos="8306"/>
        </w:tabs>
        <w:jc w:val="both"/>
        <w:rPr>
          <w:sz w:val="28"/>
          <w:szCs w:val="28"/>
        </w:rPr>
      </w:pPr>
      <w:r w:rsidRPr="008C6C59">
        <w:rPr>
          <w:sz w:val="28"/>
          <w:szCs w:val="28"/>
        </w:rPr>
        <w:t xml:space="preserve">Секретарь </w:t>
      </w:r>
      <w:proofErr w:type="gramStart"/>
      <w:r w:rsidRPr="008C6C59">
        <w:rPr>
          <w:sz w:val="28"/>
          <w:szCs w:val="28"/>
        </w:rPr>
        <w:t>территориальной</w:t>
      </w:r>
      <w:proofErr w:type="gramEnd"/>
      <w:r w:rsidRPr="008C6C59">
        <w:rPr>
          <w:sz w:val="28"/>
          <w:szCs w:val="28"/>
        </w:rPr>
        <w:t xml:space="preserve"> </w:t>
      </w:r>
    </w:p>
    <w:p w:rsidR="008C6C59" w:rsidRPr="008C6C59" w:rsidRDefault="008C6C59" w:rsidP="008C6C59">
      <w:pPr>
        <w:widowControl w:val="0"/>
        <w:tabs>
          <w:tab w:val="left" w:pos="708"/>
          <w:tab w:val="center" w:pos="4153"/>
          <w:tab w:val="right" w:pos="8306"/>
        </w:tabs>
        <w:jc w:val="both"/>
        <w:rPr>
          <w:sz w:val="28"/>
          <w:szCs w:val="28"/>
        </w:rPr>
      </w:pPr>
      <w:r w:rsidRPr="008C6C59">
        <w:rPr>
          <w:sz w:val="28"/>
          <w:szCs w:val="28"/>
        </w:rPr>
        <w:t>избирательной комиссии</w:t>
      </w:r>
    </w:p>
    <w:p w:rsidR="008C6C59" w:rsidRPr="008C6C59" w:rsidRDefault="008C6C59" w:rsidP="008C6C59">
      <w:pPr>
        <w:widowControl w:val="0"/>
        <w:tabs>
          <w:tab w:val="left" w:pos="708"/>
          <w:tab w:val="center" w:pos="4153"/>
          <w:tab w:val="right" w:pos="8306"/>
        </w:tabs>
        <w:jc w:val="both"/>
        <w:rPr>
          <w:sz w:val="28"/>
          <w:szCs w:val="28"/>
        </w:rPr>
      </w:pPr>
      <w:r w:rsidRPr="008C6C59">
        <w:rPr>
          <w:sz w:val="28"/>
          <w:szCs w:val="28"/>
        </w:rPr>
        <w:t>Альметьевского района</w:t>
      </w:r>
    </w:p>
    <w:p w:rsidR="008C6C59" w:rsidRPr="008C6C59" w:rsidRDefault="008C6C59" w:rsidP="008C6C59">
      <w:pPr>
        <w:widowControl w:val="0"/>
        <w:tabs>
          <w:tab w:val="left" w:pos="708"/>
          <w:tab w:val="center" w:pos="4153"/>
          <w:tab w:val="right" w:pos="8306"/>
        </w:tabs>
        <w:rPr>
          <w:sz w:val="28"/>
          <w:szCs w:val="28"/>
        </w:rPr>
      </w:pPr>
      <w:r w:rsidRPr="008C6C59">
        <w:rPr>
          <w:sz w:val="28"/>
          <w:szCs w:val="28"/>
        </w:rPr>
        <w:t>Республики Татарстан</w:t>
      </w:r>
      <w:r w:rsidRPr="008C6C59">
        <w:rPr>
          <w:sz w:val="28"/>
          <w:szCs w:val="28"/>
        </w:rPr>
        <w:tab/>
        <w:t xml:space="preserve">                                                                  Д.Н. Юнусова</w:t>
      </w:r>
    </w:p>
    <w:p w:rsidR="00F364B3" w:rsidRDefault="00F364B3" w:rsidP="00AE4274">
      <w:pPr>
        <w:pStyle w:val="ad"/>
        <w:suppressAutoHyphens/>
        <w:jc w:val="left"/>
        <w:rPr>
          <w:sz w:val="28"/>
          <w:szCs w:val="28"/>
        </w:rPr>
      </w:pPr>
    </w:p>
    <w:p w:rsidR="00F364B3" w:rsidRDefault="00F364B3" w:rsidP="00F364B3">
      <w:pPr>
        <w:pStyle w:val="ad"/>
        <w:suppressAutoHyphens/>
        <w:ind w:left="5529"/>
        <w:rPr>
          <w:sz w:val="28"/>
          <w:szCs w:val="28"/>
        </w:rPr>
      </w:pPr>
    </w:p>
    <w:p w:rsidR="0015289B" w:rsidRDefault="0015289B" w:rsidP="00F364B3">
      <w:pPr>
        <w:pStyle w:val="ad"/>
        <w:suppressAutoHyphens/>
        <w:ind w:left="5529"/>
        <w:rPr>
          <w:sz w:val="28"/>
          <w:szCs w:val="28"/>
        </w:rPr>
      </w:pPr>
    </w:p>
    <w:p w:rsidR="0015289B" w:rsidRDefault="0015289B" w:rsidP="00F364B3">
      <w:pPr>
        <w:pStyle w:val="ad"/>
        <w:suppressAutoHyphens/>
        <w:ind w:left="5529"/>
        <w:rPr>
          <w:sz w:val="28"/>
          <w:szCs w:val="28"/>
        </w:rPr>
      </w:pPr>
    </w:p>
    <w:p w:rsidR="0015289B" w:rsidRDefault="0015289B" w:rsidP="00F364B3">
      <w:pPr>
        <w:pStyle w:val="ad"/>
        <w:suppressAutoHyphens/>
        <w:ind w:left="5529"/>
        <w:rPr>
          <w:sz w:val="28"/>
          <w:szCs w:val="28"/>
        </w:rPr>
      </w:pPr>
    </w:p>
    <w:p w:rsidR="0015289B" w:rsidRDefault="0015289B" w:rsidP="00F364B3">
      <w:pPr>
        <w:pStyle w:val="ad"/>
        <w:suppressAutoHyphens/>
        <w:ind w:left="5529"/>
        <w:rPr>
          <w:sz w:val="28"/>
          <w:szCs w:val="28"/>
        </w:rPr>
      </w:pPr>
    </w:p>
    <w:p w:rsidR="0015289B" w:rsidRDefault="0015289B" w:rsidP="00F364B3">
      <w:pPr>
        <w:pStyle w:val="ad"/>
        <w:suppressAutoHyphens/>
        <w:ind w:left="5529"/>
        <w:rPr>
          <w:sz w:val="28"/>
          <w:szCs w:val="28"/>
        </w:rPr>
      </w:pPr>
    </w:p>
    <w:p w:rsidR="00070472" w:rsidRDefault="00070472" w:rsidP="00F364B3">
      <w:pPr>
        <w:pStyle w:val="ad"/>
        <w:suppressAutoHyphens/>
        <w:ind w:left="5529"/>
        <w:rPr>
          <w:sz w:val="28"/>
          <w:szCs w:val="28"/>
        </w:rPr>
      </w:pPr>
    </w:p>
    <w:p w:rsidR="00671CC0" w:rsidRPr="00671CC0" w:rsidRDefault="00671CC0" w:rsidP="00AE4274">
      <w:pPr>
        <w:pStyle w:val="ad"/>
        <w:suppressAutoHyphens/>
        <w:ind w:left="5529"/>
        <w:jc w:val="left"/>
        <w:rPr>
          <w:sz w:val="20"/>
        </w:rPr>
      </w:pPr>
      <w:r w:rsidRPr="00671CC0">
        <w:rPr>
          <w:sz w:val="20"/>
        </w:rPr>
        <w:t>Приложение</w:t>
      </w:r>
    </w:p>
    <w:p w:rsidR="00671CC0" w:rsidRPr="00671CC0" w:rsidRDefault="00671CC0" w:rsidP="00AE4274">
      <w:pPr>
        <w:pStyle w:val="ad"/>
        <w:ind w:left="5529"/>
        <w:jc w:val="left"/>
        <w:rPr>
          <w:sz w:val="20"/>
        </w:rPr>
      </w:pPr>
      <w:r w:rsidRPr="00671CC0">
        <w:rPr>
          <w:sz w:val="20"/>
        </w:rPr>
        <w:t>к решению территориальной избирательной</w:t>
      </w:r>
    </w:p>
    <w:p w:rsidR="00671CC0" w:rsidRPr="00671CC0" w:rsidRDefault="00671CC0" w:rsidP="00AE4274">
      <w:pPr>
        <w:pStyle w:val="ad"/>
        <w:ind w:left="5529"/>
        <w:jc w:val="left"/>
        <w:rPr>
          <w:sz w:val="20"/>
        </w:rPr>
      </w:pPr>
      <w:r w:rsidRPr="00671CC0">
        <w:rPr>
          <w:sz w:val="20"/>
        </w:rPr>
        <w:t xml:space="preserve">комиссии </w:t>
      </w:r>
      <w:r w:rsidR="00F364B3">
        <w:rPr>
          <w:sz w:val="20"/>
        </w:rPr>
        <w:t>Альметьевского района</w:t>
      </w:r>
    </w:p>
    <w:p w:rsidR="00671CC0" w:rsidRPr="00671CC0" w:rsidRDefault="00671CC0" w:rsidP="00AE4274">
      <w:pPr>
        <w:pStyle w:val="ad"/>
        <w:ind w:left="5529"/>
        <w:jc w:val="left"/>
        <w:rPr>
          <w:sz w:val="20"/>
        </w:rPr>
      </w:pPr>
      <w:r w:rsidRPr="00671CC0">
        <w:rPr>
          <w:sz w:val="20"/>
        </w:rPr>
        <w:t>Республики Татарстан</w:t>
      </w:r>
    </w:p>
    <w:p w:rsidR="00671CC0" w:rsidRPr="00671CC0" w:rsidRDefault="00F364B3" w:rsidP="00AE4274">
      <w:pPr>
        <w:pStyle w:val="ad"/>
        <w:suppressAutoHyphens/>
        <w:ind w:left="5529"/>
        <w:jc w:val="left"/>
        <w:rPr>
          <w:sz w:val="20"/>
        </w:rPr>
      </w:pPr>
      <w:r>
        <w:rPr>
          <w:sz w:val="20"/>
        </w:rPr>
        <w:t>о</w:t>
      </w:r>
      <w:r w:rsidR="00671CC0" w:rsidRPr="00671CC0">
        <w:rPr>
          <w:sz w:val="20"/>
        </w:rPr>
        <w:t xml:space="preserve">т </w:t>
      </w:r>
      <w:r w:rsidR="00F72C69">
        <w:rPr>
          <w:sz w:val="20"/>
        </w:rPr>
        <w:t>13 июля 2018 года № 579</w:t>
      </w:r>
    </w:p>
    <w:p w:rsidR="00671CC0" w:rsidRDefault="00671CC0" w:rsidP="00671CC0">
      <w:pPr>
        <w:pStyle w:val="a3"/>
        <w:tabs>
          <w:tab w:val="clear" w:pos="4153"/>
          <w:tab w:val="clear" w:pos="8306"/>
        </w:tabs>
        <w:jc w:val="center"/>
        <w:rPr>
          <w:b/>
          <w:sz w:val="28"/>
          <w:szCs w:val="28"/>
        </w:rPr>
      </w:pPr>
    </w:p>
    <w:p w:rsidR="00671CC0" w:rsidRDefault="00671CC0" w:rsidP="00B875BB">
      <w:pPr>
        <w:pStyle w:val="a3"/>
        <w:tabs>
          <w:tab w:val="clear" w:pos="4153"/>
          <w:tab w:val="clear" w:pos="8306"/>
        </w:tabs>
        <w:jc w:val="center"/>
        <w:rPr>
          <w:b/>
          <w:sz w:val="28"/>
        </w:rPr>
      </w:pPr>
      <w:r w:rsidRPr="00671CC0">
        <w:rPr>
          <w:b/>
          <w:sz w:val="28"/>
          <w:szCs w:val="28"/>
        </w:rPr>
        <w:t>График работы территориальной избирательной комиссии</w:t>
      </w:r>
      <w:r w:rsidR="00B875BB" w:rsidRPr="00B875BB">
        <w:rPr>
          <w:sz w:val="28"/>
          <w:szCs w:val="28"/>
        </w:rPr>
        <w:t xml:space="preserve"> </w:t>
      </w:r>
      <w:r w:rsidR="00F364B3" w:rsidRPr="00F364B3">
        <w:rPr>
          <w:b/>
          <w:sz w:val="28"/>
          <w:szCs w:val="28"/>
        </w:rPr>
        <w:t>Альметьевского района</w:t>
      </w:r>
      <w:r w:rsidR="00F364B3">
        <w:rPr>
          <w:sz w:val="28"/>
          <w:szCs w:val="28"/>
        </w:rPr>
        <w:t xml:space="preserve"> </w:t>
      </w:r>
      <w:r w:rsidRPr="00671CC0">
        <w:rPr>
          <w:b/>
          <w:sz w:val="28"/>
          <w:szCs w:val="28"/>
        </w:rPr>
        <w:t xml:space="preserve">Республики Татарстан </w:t>
      </w:r>
      <w:r w:rsidRPr="00671CC0">
        <w:rPr>
          <w:b/>
          <w:sz w:val="28"/>
        </w:rPr>
        <w:t xml:space="preserve">в период подготовки и проведения </w:t>
      </w:r>
      <w:r w:rsidR="00F56CE5">
        <w:rPr>
          <w:b/>
          <w:sz w:val="28"/>
        </w:rPr>
        <w:t>дополнительных</w:t>
      </w:r>
      <w:r w:rsidRPr="00671CC0">
        <w:rPr>
          <w:b/>
          <w:sz w:val="28"/>
        </w:rPr>
        <w:t xml:space="preserve"> выборов</w:t>
      </w:r>
    </w:p>
    <w:p w:rsidR="00671CC0" w:rsidRDefault="00070472" w:rsidP="00B875BB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9</w:t>
      </w:r>
      <w:r w:rsidR="00755CAA">
        <w:rPr>
          <w:b/>
          <w:sz w:val="28"/>
          <w:szCs w:val="28"/>
        </w:rPr>
        <w:t xml:space="preserve"> сентября</w:t>
      </w:r>
      <w:r>
        <w:rPr>
          <w:b/>
          <w:sz w:val="28"/>
          <w:szCs w:val="28"/>
        </w:rPr>
        <w:t xml:space="preserve"> 2018</w:t>
      </w:r>
      <w:r w:rsidR="00B875BB">
        <w:rPr>
          <w:b/>
          <w:sz w:val="28"/>
          <w:szCs w:val="28"/>
        </w:rPr>
        <w:t xml:space="preserve"> года</w:t>
      </w:r>
    </w:p>
    <w:p w:rsidR="00671CC0" w:rsidRDefault="00671CC0" w:rsidP="00671CC0">
      <w:pPr>
        <w:ind w:firstLine="709"/>
        <w:jc w:val="both"/>
        <w:rPr>
          <w:sz w:val="28"/>
          <w:szCs w:val="28"/>
        </w:rPr>
      </w:pPr>
    </w:p>
    <w:p w:rsidR="00671CC0" w:rsidRDefault="00801F17" w:rsidP="00671CC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671CC0" w:rsidRPr="00863C28">
        <w:rPr>
          <w:sz w:val="28"/>
          <w:szCs w:val="28"/>
        </w:rPr>
        <w:t>абочие дни</w:t>
      </w:r>
      <w:r w:rsidR="00671CC0">
        <w:rPr>
          <w:sz w:val="28"/>
          <w:szCs w:val="28"/>
        </w:rPr>
        <w:t xml:space="preserve"> с </w:t>
      </w:r>
      <w:r w:rsidR="0015289B">
        <w:rPr>
          <w:sz w:val="28"/>
          <w:szCs w:val="28"/>
        </w:rPr>
        <w:t>8</w:t>
      </w:r>
      <w:r w:rsidR="00F364B3">
        <w:rPr>
          <w:sz w:val="28"/>
          <w:szCs w:val="28"/>
        </w:rPr>
        <w:t>.00</w:t>
      </w:r>
      <w:r w:rsidR="00671CC0">
        <w:rPr>
          <w:sz w:val="28"/>
          <w:szCs w:val="28"/>
        </w:rPr>
        <w:t xml:space="preserve"> до </w:t>
      </w:r>
      <w:r w:rsidR="00070472">
        <w:rPr>
          <w:sz w:val="28"/>
          <w:szCs w:val="28"/>
        </w:rPr>
        <w:t>17</w:t>
      </w:r>
      <w:r w:rsidR="0015289B">
        <w:rPr>
          <w:sz w:val="28"/>
          <w:szCs w:val="28"/>
        </w:rPr>
        <w:t>.3</w:t>
      </w:r>
      <w:r w:rsidR="00F364B3">
        <w:rPr>
          <w:sz w:val="28"/>
          <w:szCs w:val="28"/>
        </w:rPr>
        <w:t>0</w:t>
      </w:r>
      <w:r w:rsidR="00671CC0">
        <w:rPr>
          <w:sz w:val="28"/>
          <w:szCs w:val="28"/>
        </w:rPr>
        <w:t xml:space="preserve"> часов; </w:t>
      </w:r>
    </w:p>
    <w:p w:rsidR="00671CC0" w:rsidRDefault="00801F17" w:rsidP="00671CC0">
      <w:pPr>
        <w:spacing w:line="360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Н</w:t>
      </w:r>
      <w:r w:rsidR="00671CC0">
        <w:rPr>
          <w:sz w:val="28"/>
          <w:szCs w:val="28"/>
        </w:rPr>
        <w:t>ерабочие</w:t>
      </w:r>
      <w:proofErr w:type="gramEnd"/>
      <w:r w:rsidR="00671CC0">
        <w:rPr>
          <w:sz w:val="28"/>
          <w:szCs w:val="28"/>
        </w:rPr>
        <w:t xml:space="preserve"> праздничные и вых</w:t>
      </w:r>
      <w:r w:rsidR="0015289B">
        <w:rPr>
          <w:sz w:val="28"/>
          <w:szCs w:val="28"/>
        </w:rPr>
        <w:t>одной день</w:t>
      </w:r>
      <w:r w:rsidR="00C5207D">
        <w:rPr>
          <w:sz w:val="28"/>
          <w:szCs w:val="28"/>
        </w:rPr>
        <w:t xml:space="preserve"> (суббота</w:t>
      </w:r>
      <w:r w:rsidR="00671CC0">
        <w:rPr>
          <w:sz w:val="28"/>
          <w:szCs w:val="28"/>
        </w:rPr>
        <w:t xml:space="preserve">) с </w:t>
      </w:r>
      <w:r w:rsidR="00F364B3">
        <w:rPr>
          <w:sz w:val="28"/>
          <w:szCs w:val="28"/>
        </w:rPr>
        <w:t>9.00</w:t>
      </w:r>
      <w:r w:rsidR="00671CC0">
        <w:rPr>
          <w:sz w:val="28"/>
          <w:szCs w:val="28"/>
        </w:rPr>
        <w:t xml:space="preserve"> до </w:t>
      </w:r>
      <w:r w:rsidR="00070472">
        <w:rPr>
          <w:sz w:val="28"/>
          <w:szCs w:val="28"/>
        </w:rPr>
        <w:t>12</w:t>
      </w:r>
      <w:r w:rsidR="00F364B3">
        <w:rPr>
          <w:sz w:val="28"/>
          <w:szCs w:val="28"/>
        </w:rPr>
        <w:t>.00</w:t>
      </w:r>
      <w:r w:rsidR="00671CC0">
        <w:rPr>
          <w:sz w:val="28"/>
          <w:szCs w:val="28"/>
        </w:rPr>
        <w:t xml:space="preserve"> часов;</w:t>
      </w:r>
    </w:p>
    <w:p w:rsidR="00671CC0" w:rsidRDefault="00801F17" w:rsidP="00671CC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671CC0">
        <w:rPr>
          <w:sz w:val="28"/>
          <w:szCs w:val="28"/>
        </w:rPr>
        <w:t xml:space="preserve">ерерыв для отдыха и питания с </w:t>
      </w:r>
      <w:r w:rsidR="00070472">
        <w:rPr>
          <w:sz w:val="28"/>
          <w:szCs w:val="28"/>
        </w:rPr>
        <w:t>12</w:t>
      </w:r>
      <w:r w:rsidR="00F364B3">
        <w:rPr>
          <w:sz w:val="28"/>
          <w:szCs w:val="28"/>
        </w:rPr>
        <w:t>.00</w:t>
      </w:r>
      <w:r w:rsidR="00671CC0">
        <w:rPr>
          <w:sz w:val="28"/>
          <w:szCs w:val="28"/>
        </w:rPr>
        <w:t xml:space="preserve"> до </w:t>
      </w:r>
      <w:r w:rsidR="00070472">
        <w:rPr>
          <w:sz w:val="28"/>
          <w:szCs w:val="28"/>
        </w:rPr>
        <w:t>13</w:t>
      </w:r>
      <w:r w:rsidR="00F364B3">
        <w:rPr>
          <w:sz w:val="28"/>
          <w:szCs w:val="28"/>
        </w:rPr>
        <w:t>.00</w:t>
      </w:r>
      <w:r w:rsidR="00671CC0">
        <w:rPr>
          <w:sz w:val="28"/>
          <w:szCs w:val="28"/>
        </w:rPr>
        <w:t xml:space="preserve"> часов.</w:t>
      </w:r>
    </w:p>
    <w:p w:rsidR="00671CC0" w:rsidRDefault="00671CC0" w:rsidP="00671CC0">
      <w:pPr>
        <w:spacing w:line="360" w:lineRule="auto"/>
        <w:ind w:left="709"/>
        <w:jc w:val="both"/>
        <w:rPr>
          <w:sz w:val="28"/>
          <w:szCs w:val="28"/>
        </w:rPr>
      </w:pPr>
    </w:p>
    <w:p w:rsidR="00671CC0" w:rsidRPr="008F370E" w:rsidRDefault="00671CC0" w:rsidP="00A50842">
      <w:pPr>
        <w:pStyle w:val="a3"/>
        <w:tabs>
          <w:tab w:val="clear" w:pos="4153"/>
          <w:tab w:val="clear" w:pos="8306"/>
        </w:tabs>
        <w:spacing w:line="380" w:lineRule="exact"/>
        <w:ind w:firstLine="4253"/>
        <w:jc w:val="both"/>
        <w:rPr>
          <w:sz w:val="16"/>
          <w:szCs w:val="16"/>
        </w:rPr>
      </w:pPr>
    </w:p>
    <w:sectPr w:rsidR="00671CC0" w:rsidRPr="008F370E" w:rsidSect="00F56CE5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7DD5" w:rsidRDefault="003A7DD5" w:rsidP="00CE7DCD">
      <w:r>
        <w:separator/>
      </w:r>
    </w:p>
  </w:endnote>
  <w:endnote w:type="continuationSeparator" w:id="0">
    <w:p w:rsidR="003A7DD5" w:rsidRDefault="003A7DD5" w:rsidP="00CE7D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7DD5" w:rsidRDefault="003A7DD5" w:rsidP="00CE7DCD">
      <w:r>
        <w:separator/>
      </w:r>
    </w:p>
  </w:footnote>
  <w:footnote w:type="continuationSeparator" w:id="0">
    <w:p w:rsidR="003A7DD5" w:rsidRDefault="003A7DD5" w:rsidP="00CE7D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84749B"/>
    <w:multiLevelType w:val="multilevel"/>
    <w:tmpl w:val="5E7894F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305E"/>
    <w:rsid w:val="00042D29"/>
    <w:rsid w:val="00070472"/>
    <w:rsid w:val="00104E1A"/>
    <w:rsid w:val="0015289B"/>
    <w:rsid w:val="00196DAE"/>
    <w:rsid w:val="00201D5B"/>
    <w:rsid w:val="002214ED"/>
    <w:rsid w:val="0025571F"/>
    <w:rsid w:val="00294449"/>
    <w:rsid w:val="002A069D"/>
    <w:rsid w:val="002C529A"/>
    <w:rsid w:val="00311FB6"/>
    <w:rsid w:val="00314628"/>
    <w:rsid w:val="0033010C"/>
    <w:rsid w:val="00351636"/>
    <w:rsid w:val="003A7DD5"/>
    <w:rsid w:val="0041241D"/>
    <w:rsid w:val="0042779E"/>
    <w:rsid w:val="004375FE"/>
    <w:rsid w:val="0047176D"/>
    <w:rsid w:val="00477407"/>
    <w:rsid w:val="00493E07"/>
    <w:rsid w:val="00495EC8"/>
    <w:rsid w:val="004B4FC9"/>
    <w:rsid w:val="004C6493"/>
    <w:rsid w:val="00575EA9"/>
    <w:rsid w:val="005A137A"/>
    <w:rsid w:val="005B1834"/>
    <w:rsid w:val="005D3D3D"/>
    <w:rsid w:val="006004A4"/>
    <w:rsid w:val="006418EF"/>
    <w:rsid w:val="00645926"/>
    <w:rsid w:val="00671CC0"/>
    <w:rsid w:val="00673803"/>
    <w:rsid w:val="0067647D"/>
    <w:rsid w:val="00687539"/>
    <w:rsid w:val="006C59FF"/>
    <w:rsid w:val="006C749B"/>
    <w:rsid w:val="006E11A9"/>
    <w:rsid w:val="00755CAA"/>
    <w:rsid w:val="007A1EFC"/>
    <w:rsid w:val="007B5EDA"/>
    <w:rsid w:val="007C24A3"/>
    <w:rsid w:val="00801F17"/>
    <w:rsid w:val="008132A1"/>
    <w:rsid w:val="00866073"/>
    <w:rsid w:val="0089608C"/>
    <w:rsid w:val="008A41E9"/>
    <w:rsid w:val="008C6C59"/>
    <w:rsid w:val="008D417D"/>
    <w:rsid w:val="00907CCC"/>
    <w:rsid w:val="00941DF7"/>
    <w:rsid w:val="00961FCA"/>
    <w:rsid w:val="009749E4"/>
    <w:rsid w:val="009921D2"/>
    <w:rsid w:val="009A305E"/>
    <w:rsid w:val="009C015C"/>
    <w:rsid w:val="009C24C6"/>
    <w:rsid w:val="00A40902"/>
    <w:rsid w:val="00A50842"/>
    <w:rsid w:val="00AE1EA0"/>
    <w:rsid w:val="00AE4274"/>
    <w:rsid w:val="00AF65EF"/>
    <w:rsid w:val="00B159F3"/>
    <w:rsid w:val="00B731C4"/>
    <w:rsid w:val="00B875BB"/>
    <w:rsid w:val="00C10A7F"/>
    <w:rsid w:val="00C17D5D"/>
    <w:rsid w:val="00C5207D"/>
    <w:rsid w:val="00C65CA3"/>
    <w:rsid w:val="00C90214"/>
    <w:rsid w:val="00CA143B"/>
    <w:rsid w:val="00CB66AD"/>
    <w:rsid w:val="00CE7DCD"/>
    <w:rsid w:val="00D243ED"/>
    <w:rsid w:val="00DA0EF7"/>
    <w:rsid w:val="00E87146"/>
    <w:rsid w:val="00ED16FE"/>
    <w:rsid w:val="00EE455E"/>
    <w:rsid w:val="00F06977"/>
    <w:rsid w:val="00F364B3"/>
    <w:rsid w:val="00F36753"/>
    <w:rsid w:val="00F56CE5"/>
    <w:rsid w:val="00F649B7"/>
    <w:rsid w:val="00F72C69"/>
    <w:rsid w:val="00F8359E"/>
    <w:rsid w:val="00FC6FC7"/>
    <w:rsid w:val="00FE55DF"/>
    <w:rsid w:val="00FE5E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305E"/>
    <w:rPr>
      <w:rFonts w:eastAsia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A305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364B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A305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header"/>
    <w:basedOn w:val="a"/>
    <w:link w:val="a4"/>
    <w:rsid w:val="009A305E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9A305E"/>
    <w:rPr>
      <w:rFonts w:eastAsia="Times New Roman"/>
      <w:sz w:val="20"/>
      <w:szCs w:val="20"/>
      <w:lang w:eastAsia="ru-RU"/>
    </w:rPr>
  </w:style>
  <w:style w:type="paragraph" w:customStyle="1" w:styleId="a5">
    <w:name w:val="Знак"/>
    <w:basedOn w:val="a"/>
    <w:rsid w:val="00673803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a6">
    <w:name w:val="Body Text"/>
    <w:basedOn w:val="a"/>
    <w:link w:val="a7"/>
    <w:rsid w:val="004C6493"/>
    <w:pPr>
      <w:jc w:val="both"/>
    </w:pPr>
  </w:style>
  <w:style w:type="character" w:customStyle="1" w:styleId="a7">
    <w:name w:val="Основной текст Знак"/>
    <w:basedOn w:val="a0"/>
    <w:link w:val="a6"/>
    <w:rsid w:val="004C6493"/>
    <w:rPr>
      <w:rFonts w:eastAsia="Times New Roman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201D5B"/>
    <w:rPr>
      <w:color w:val="0563C1" w:themeColor="hyperlink"/>
      <w:u w:val="single"/>
    </w:rPr>
  </w:style>
  <w:style w:type="character" w:styleId="a9">
    <w:name w:val="FollowedHyperlink"/>
    <w:basedOn w:val="a0"/>
    <w:uiPriority w:val="99"/>
    <w:semiHidden/>
    <w:unhideWhenUsed/>
    <w:rsid w:val="00201D5B"/>
    <w:rPr>
      <w:color w:val="954F72" w:themeColor="followedHyperlink"/>
      <w:u w:val="single"/>
    </w:rPr>
  </w:style>
  <w:style w:type="paragraph" w:styleId="aa">
    <w:name w:val="footnote text"/>
    <w:basedOn w:val="a"/>
    <w:link w:val="ab"/>
    <w:uiPriority w:val="99"/>
    <w:semiHidden/>
    <w:unhideWhenUsed/>
    <w:rsid w:val="00CE7DCD"/>
  </w:style>
  <w:style w:type="character" w:customStyle="1" w:styleId="ab">
    <w:name w:val="Текст сноски Знак"/>
    <w:basedOn w:val="a0"/>
    <w:link w:val="aa"/>
    <w:uiPriority w:val="99"/>
    <w:semiHidden/>
    <w:rsid w:val="00CE7DCD"/>
    <w:rPr>
      <w:rFonts w:eastAsia="Times New Roman"/>
      <w:sz w:val="20"/>
      <w:szCs w:val="20"/>
      <w:lang w:eastAsia="ru-RU"/>
    </w:rPr>
  </w:style>
  <w:style w:type="character" w:styleId="ac">
    <w:name w:val="footnote reference"/>
    <w:basedOn w:val="a0"/>
    <w:uiPriority w:val="99"/>
    <w:semiHidden/>
    <w:unhideWhenUsed/>
    <w:rsid w:val="00CE7DCD"/>
    <w:rPr>
      <w:vertAlign w:val="superscript"/>
    </w:rPr>
  </w:style>
  <w:style w:type="paragraph" w:styleId="ad">
    <w:name w:val="Title"/>
    <w:basedOn w:val="a"/>
    <w:link w:val="ae"/>
    <w:qFormat/>
    <w:rsid w:val="009C015C"/>
    <w:pPr>
      <w:jc w:val="center"/>
    </w:pPr>
    <w:rPr>
      <w:sz w:val="32"/>
    </w:rPr>
  </w:style>
  <w:style w:type="character" w:customStyle="1" w:styleId="ae">
    <w:name w:val="Название Знак"/>
    <w:basedOn w:val="a0"/>
    <w:link w:val="ad"/>
    <w:rsid w:val="009C015C"/>
    <w:rPr>
      <w:rFonts w:eastAsia="Times New Roman"/>
      <w:sz w:val="32"/>
      <w:szCs w:val="20"/>
      <w:lang w:eastAsia="ru-RU"/>
    </w:rPr>
  </w:style>
  <w:style w:type="paragraph" w:styleId="af">
    <w:name w:val="Normal (Web)"/>
    <w:basedOn w:val="a"/>
    <w:uiPriority w:val="99"/>
    <w:unhideWhenUsed/>
    <w:rsid w:val="002C529A"/>
    <w:pPr>
      <w:spacing w:before="100" w:beforeAutospacing="1" w:after="100" w:afterAutospacing="1"/>
    </w:pPr>
    <w:rPr>
      <w:sz w:val="24"/>
      <w:szCs w:val="24"/>
    </w:rPr>
  </w:style>
  <w:style w:type="table" w:styleId="af0">
    <w:name w:val="Table Grid"/>
    <w:basedOn w:val="a1"/>
    <w:rsid w:val="002C529A"/>
    <w:rPr>
      <w:rFonts w:ascii="Calibri" w:eastAsia="Calibri" w:hAnsi="Calibri"/>
      <w:sz w:val="22"/>
      <w:szCs w:val="22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List Paragraph"/>
    <w:basedOn w:val="a"/>
    <w:uiPriority w:val="34"/>
    <w:qFormat/>
    <w:rsid w:val="002C529A"/>
    <w:pPr>
      <w:ind w:left="720"/>
      <w:contextualSpacing/>
    </w:pPr>
  </w:style>
  <w:style w:type="paragraph" w:styleId="af2">
    <w:name w:val="footer"/>
    <w:basedOn w:val="a"/>
    <w:link w:val="af3"/>
    <w:uiPriority w:val="99"/>
    <w:unhideWhenUsed/>
    <w:rsid w:val="00F56CE5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F56CE5"/>
    <w:rPr>
      <w:rFonts w:eastAsia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rsid w:val="00F364B3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paragraph" w:styleId="af4">
    <w:name w:val="Balloon Text"/>
    <w:basedOn w:val="a"/>
    <w:link w:val="af5"/>
    <w:uiPriority w:val="99"/>
    <w:semiHidden/>
    <w:unhideWhenUsed/>
    <w:rsid w:val="00E87146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E8714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305E"/>
    <w:rPr>
      <w:rFonts w:eastAsia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A305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364B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A305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header"/>
    <w:basedOn w:val="a"/>
    <w:link w:val="a4"/>
    <w:rsid w:val="009A305E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9A305E"/>
    <w:rPr>
      <w:rFonts w:eastAsia="Times New Roman"/>
      <w:sz w:val="20"/>
      <w:szCs w:val="20"/>
      <w:lang w:eastAsia="ru-RU"/>
    </w:rPr>
  </w:style>
  <w:style w:type="paragraph" w:customStyle="1" w:styleId="a5">
    <w:name w:val="Знак"/>
    <w:basedOn w:val="a"/>
    <w:rsid w:val="00673803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a6">
    <w:name w:val="Body Text"/>
    <w:basedOn w:val="a"/>
    <w:link w:val="a7"/>
    <w:rsid w:val="004C6493"/>
    <w:pPr>
      <w:jc w:val="both"/>
    </w:pPr>
  </w:style>
  <w:style w:type="character" w:customStyle="1" w:styleId="a7">
    <w:name w:val="Основной текст Знак"/>
    <w:basedOn w:val="a0"/>
    <w:link w:val="a6"/>
    <w:rsid w:val="004C6493"/>
    <w:rPr>
      <w:rFonts w:eastAsia="Times New Roman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201D5B"/>
    <w:rPr>
      <w:color w:val="0563C1" w:themeColor="hyperlink"/>
      <w:u w:val="single"/>
    </w:rPr>
  </w:style>
  <w:style w:type="character" w:styleId="a9">
    <w:name w:val="FollowedHyperlink"/>
    <w:basedOn w:val="a0"/>
    <w:uiPriority w:val="99"/>
    <w:semiHidden/>
    <w:unhideWhenUsed/>
    <w:rsid w:val="00201D5B"/>
    <w:rPr>
      <w:color w:val="954F72" w:themeColor="followedHyperlink"/>
      <w:u w:val="single"/>
    </w:rPr>
  </w:style>
  <w:style w:type="paragraph" w:styleId="aa">
    <w:name w:val="footnote text"/>
    <w:basedOn w:val="a"/>
    <w:link w:val="ab"/>
    <w:uiPriority w:val="99"/>
    <w:semiHidden/>
    <w:unhideWhenUsed/>
    <w:rsid w:val="00CE7DCD"/>
  </w:style>
  <w:style w:type="character" w:customStyle="1" w:styleId="ab">
    <w:name w:val="Текст сноски Знак"/>
    <w:basedOn w:val="a0"/>
    <w:link w:val="aa"/>
    <w:uiPriority w:val="99"/>
    <w:semiHidden/>
    <w:rsid w:val="00CE7DCD"/>
    <w:rPr>
      <w:rFonts w:eastAsia="Times New Roman"/>
      <w:sz w:val="20"/>
      <w:szCs w:val="20"/>
      <w:lang w:eastAsia="ru-RU"/>
    </w:rPr>
  </w:style>
  <w:style w:type="character" w:styleId="ac">
    <w:name w:val="footnote reference"/>
    <w:basedOn w:val="a0"/>
    <w:uiPriority w:val="99"/>
    <w:semiHidden/>
    <w:unhideWhenUsed/>
    <w:rsid w:val="00CE7DCD"/>
    <w:rPr>
      <w:vertAlign w:val="superscript"/>
    </w:rPr>
  </w:style>
  <w:style w:type="paragraph" w:styleId="ad">
    <w:name w:val="Title"/>
    <w:basedOn w:val="a"/>
    <w:link w:val="ae"/>
    <w:qFormat/>
    <w:rsid w:val="009C015C"/>
    <w:pPr>
      <w:jc w:val="center"/>
    </w:pPr>
    <w:rPr>
      <w:sz w:val="32"/>
    </w:rPr>
  </w:style>
  <w:style w:type="character" w:customStyle="1" w:styleId="ae">
    <w:name w:val="Название Знак"/>
    <w:basedOn w:val="a0"/>
    <w:link w:val="ad"/>
    <w:rsid w:val="009C015C"/>
    <w:rPr>
      <w:rFonts w:eastAsia="Times New Roman"/>
      <w:sz w:val="32"/>
      <w:szCs w:val="20"/>
      <w:lang w:eastAsia="ru-RU"/>
    </w:rPr>
  </w:style>
  <w:style w:type="paragraph" w:styleId="af">
    <w:name w:val="Normal (Web)"/>
    <w:basedOn w:val="a"/>
    <w:uiPriority w:val="99"/>
    <w:unhideWhenUsed/>
    <w:rsid w:val="002C529A"/>
    <w:pPr>
      <w:spacing w:before="100" w:beforeAutospacing="1" w:after="100" w:afterAutospacing="1"/>
    </w:pPr>
    <w:rPr>
      <w:sz w:val="24"/>
      <w:szCs w:val="24"/>
    </w:rPr>
  </w:style>
  <w:style w:type="table" w:styleId="af0">
    <w:name w:val="Table Grid"/>
    <w:basedOn w:val="a1"/>
    <w:rsid w:val="002C529A"/>
    <w:rPr>
      <w:rFonts w:ascii="Calibri" w:eastAsia="Calibri" w:hAnsi="Calibri"/>
      <w:sz w:val="22"/>
      <w:szCs w:val="22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List Paragraph"/>
    <w:basedOn w:val="a"/>
    <w:uiPriority w:val="34"/>
    <w:qFormat/>
    <w:rsid w:val="002C529A"/>
    <w:pPr>
      <w:ind w:left="720"/>
      <w:contextualSpacing/>
    </w:pPr>
  </w:style>
  <w:style w:type="paragraph" w:styleId="af2">
    <w:name w:val="footer"/>
    <w:basedOn w:val="a"/>
    <w:link w:val="af3"/>
    <w:uiPriority w:val="99"/>
    <w:unhideWhenUsed/>
    <w:rsid w:val="00F56CE5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F56CE5"/>
    <w:rPr>
      <w:rFonts w:eastAsia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rsid w:val="00F364B3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paragraph" w:styleId="af4">
    <w:name w:val="Balloon Text"/>
    <w:basedOn w:val="a"/>
    <w:link w:val="af5"/>
    <w:uiPriority w:val="99"/>
    <w:semiHidden/>
    <w:unhideWhenUsed/>
    <w:rsid w:val="00E87146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E8714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657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6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4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96881D-6096-49E1-910A-A8133B044F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288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Natasha</dc:creator>
  <cp:lastModifiedBy>Совет</cp:lastModifiedBy>
  <cp:revision>4</cp:revision>
  <cp:lastPrinted>2018-08-09T05:38:00Z</cp:lastPrinted>
  <dcterms:created xsi:type="dcterms:W3CDTF">2018-07-26T13:42:00Z</dcterms:created>
  <dcterms:modified xsi:type="dcterms:W3CDTF">2018-08-09T05:38:00Z</dcterms:modified>
</cp:coreProperties>
</file>